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4">
            <w:pPr>
              <w:pBdr>
                <w:top w:space="0" w:sz="0" w:val="nil"/>
                <w:left w:space="0" w:sz="0" w:val="nil"/>
                <w:bottom w:space="0" w:sz="0" w:val="nil"/>
                <w:right w:space="0" w:sz="0" w:val="nil"/>
                <w:between w:space="0" w:sz="0" w:val="nil"/>
              </w:pBdr>
              <w:ind w:left="108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5262563</wp:posOffset>
                      </wp:positionH>
                      <wp:positionV relativeFrom="paragraph">
                        <wp:posOffset>121903</wp:posOffset>
                      </wp:positionV>
                      <wp:extent cx="238125" cy="228981"/>
                      <wp:effectExtent b="0" l="0" r="0" t="0"/>
                      <wp:wrapNone/>
                      <wp:docPr id="1193092223"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5262563</wp:posOffset>
                      </wp:positionH>
                      <wp:positionV relativeFrom="paragraph">
                        <wp:posOffset>121903</wp:posOffset>
                      </wp:positionV>
                      <wp:extent cx="238125" cy="228981"/>
                      <wp:effectExtent b="0" l="0" r="0" t="0"/>
                      <wp:wrapNone/>
                      <wp:docPr id="1193092223"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38125" cy="228981"/>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1857233</wp:posOffset>
                      </wp:positionH>
                      <wp:positionV relativeFrom="paragraph">
                        <wp:posOffset>122927</wp:posOffset>
                      </wp:positionV>
                      <wp:extent cx="238125" cy="228981"/>
                      <wp:effectExtent b="0" l="0" r="0" t="0"/>
                      <wp:wrapNone/>
                      <wp:docPr id="1193092224" name=""/>
                      <a:graphic>
                        <a:graphicData uri="http://schemas.microsoft.com/office/word/2010/wordprocessingShape">
                          <wps:wsp>
                            <wps:cNvSpPr/>
                            <wps:cNvPr id="3" name="Shape 3"/>
                            <wps:spPr>
                              <a:xfrm>
                                <a:off x="5231700" y="3670272"/>
                                <a:ext cx="228600" cy="219456"/>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1857233</wp:posOffset>
                      </wp:positionH>
                      <wp:positionV relativeFrom="paragraph">
                        <wp:posOffset>122927</wp:posOffset>
                      </wp:positionV>
                      <wp:extent cx="238125" cy="228981"/>
                      <wp:effectExtent b="0" l="0" r="0" t="0"/>
                      <wp:wrapNone/>
                      <wp:docPr id="1193092224"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38125" cy="228981"/>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INFORME PARCIAL                                                  INFORME FINAL  </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Contrato No. 4162.010.26.1.</w:t>
            </w:r>
            <w:r w:rsidDel="00000000" w:rsidR="00000000" w:rsidRPr="00000000">
              <w:rPr>
                <w:rFonts w:ascii="Arial" w:cs="Arial" w:eastAsia="Arial" w:hAnsi="Arial"/>
                <w:rtl w:val="0"/>
              </w:rPr>
              <w:t xml:space="preserve">5385</w:t>
            </w:r>
            <w:r w:rsidDel="00000000" w:rsidR="00000000" w:rsidRPr="00000000">
              <w:rPr>
                <w:rFonts w:ascii="Arial" w:cs="Arial" w:eastAsia="Arial" w:hAnsi="Arial"/>
                <w:color w:val="000000"/>
                <w:rtl w:val="0"/>
              </w:rPr>
              <w:t xml:space="preserve">-2025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completo del contratista: ROSA EDITH RAMOS CAICEDO </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Documento de identificación: 31999591</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A">
            <w:pPr>
              <w:rPr>
                <w:rFonts w:ascii="Arial" w:cs="Arial" w:eastAsia="Arial" w:hAnsi="Arial"/>
              </w:rPr>
            </w:pPr>
            <w:r w:rsidDel="00000000" w:rsidR="00000000" w:rsidRPr="00000000">
              <w:rPr>
                <w:rFonts w:ascii="Arial" w:cs="Arial" w:eastAsia="Arial" w:hAnsi="Arial"/>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rPr>
            </w:pPr>
            <w:r w:rsidDel="00000000" w:rsidR="00000000" w:rsidRPr="00000000">
              <w:rPr>
                <w:rFonts w:ascii="Arial" w:cs="Arial" w:eastAsia="Arial" w:hAnsi="Arial"/>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0">
            <w:pPr>
              <w:pBdr>
                <w:top w:space="0" w:sz="0" w:val="nil"/>
                <w:left w:space="0" w:sz="0" w:val="nil"/>
                <w:bottom w:space="0" w:sz="0" w:val="nil"/>
                <w:right w:space="0" w:sz="0" w:val="nil"/>
                <w:between w:space="0" w:sz="0" w:val="nil"/>
              </w:pBdr>
              <w:jc w:val="both"/>
              <w:rPr>
                <w:rFonts w:ascii="Arial" w:cs="Arial" w:eastAsia="Arial" w:hAnsi="Arial"/>
                <w:color w:val="ff0000"/>
              </w:rPr>
            </w:pPr>
            <w:r w:rsidDel="00000000" w:rsidR="00000000" w:rsidRPr="00000000">
              <w:rPr>
                <w:rFonts w:ascii="Arial" w:cs="Arial" w:eastAsia="Arial" w:hAnsi="Arial"/>
                <w:color w:val="000000"/>
                <w:rtl w:val="0"/>
              </w:rPr>
              <w:t xml:space="preserve">Objeto del contrato: Prestación de servicios profesionales en la Secretaría del Deporte y la Recreación del proyecto denominado " Fortalecimiento de la planificación estratégica  del servicio  del  deporte, recreación  y la actividad física en Santiago de Cali" BP -26005398.</w:t>
            </w:r>
            <w:r w:rsidDel="00000000" w:rsidR="00000000" w:rsidRPr="00000000">
              <w:rPr>
                <w:rFonts w:ascii="Arial" w:cs="Arial" w:eastAsia="Arial" w:hAnsi="Arial"/>
                <w:color w:val="ff0000"/>
                <w:rtl w:val="0"/>
              </w:rPr>
              <w:t xml:space="preserve"> </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de Inicio</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rtl w:val="0"/>
              </w:rPr>
              <w:t xml:space="preserve">02</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dic</w:t>
            </w:r>
            <w:r w:rsidDel="00000000" w:rsidR="00000000" w:rsidRPr="00000000">
              <w:rPr>
                <w:rFonts w:ascii="Arial" w:cs="Arial" w:eastAsia="Arial" w:hAnsi="Arial"/>
                <w:color w:val="000000"/>
                <w:rtl w:val="0"/>
              </w:rPr>
              <w:t xml:space="preserve">/2025</w:t>
            </w:r>
          </w:p>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terminación</w:t>
            </w:r>
          </w:p>
          <w:p w:rsidR="00000000" w:rsidDel="00000000" w:rsidP="00000000" w:rsidRDefault="00000000" w:rsidRPr="00000000" w14:paraId="0000002B">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31/dic/2025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4.INFORME CONTABLE Y FINANCIERO</w:t>
            </w:r>
          </w:p>
          <w:p w:rsidR="00000000" w:rsidDel="00000000" w:rsidP="00000000" w:rsidRDefault="00000000" w:rsidRPr="00000000" w14:paraId="0000003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0">
            <w:pPr>
              <w:rPr>
                <w:rFonts w:ascii="Arial" w:cs="Arial" w:eastAsia="Arial" w:hAnsi="Arial"/>
              </w:rPr>
            </w:pPr>
            <w:r w:rsidDel="00000000" w:rsidR="00000000" w:rsidRPr="00000000">
              <w:rPr>
                <w:rFonts w:ascii="Arial" w:cs="Arial" w:eastAsia="Arial" w:hAnsi="Arial"/>
                <w:rtl w:val="0"/>
              </w:rPr>
              <w:t xml:space="preserve">Valor inicial del contrato: Es hasta por la suma de (ONCE MILLONES TRESCIENTOS OCHENTA Y CINCO MIL PESOS M/CTE (  $ 11.385.000 )</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Prórroga: </w:t>
            </w:r>
            <w:r w:rsidDel="00000000" w:rsidR="00000000" w:rsidRPr="00000000">
              <w:rPr>
                <w:rFonts w:ascii="Calibri" w:cs="Calibri" w:eastAsia="Calibri" w:hAnsi="Calibri"/>
                <w:color w:val="000000"/>
                <w:rtl w:val="0"/>
              </w:rPr>
              <w:t xml:space="preserve">﻿</w:t>
            </w:r>
            <w:r w:rsidDel="00000000" w:rsidR="00000000" w:rsidRPr="00000000">
              <w:rPr>
                <w:rFonts w:ascii="Arial" w:cs="Arial" w:eastAsia="Arial" w:hAnsi="Arial"/>
                <w:color w:val="000000"/>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Para efectos de disminución de la base de retención en la fuente, anexo copia legible de los siguientes documentos:</w:t>
                  </w:r>
                </w:p>
                <w:p w:rsidR="00000000" w:rsidDel="00000000" w:rsidP="00000000" w:rsidRDefault="00000000" w:rsidRPr="00000000" w14:paraId="0000004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tc>
            </w:tr>
          </w:tbl>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w:t>
            </w:r>
          </w:p>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ind w:left="34" w:hanging="34"/>
                    <w:jc w:val="center"/>
                    <w:rPr>
                      <w:rFonts w:ascii="Arial" w:cs="Arial" w:eastAsia="Arial" w:hAnsi="Arial"/>
                      <w:color w:val="000000"/>
                    </w:rPr>
                  </w:pPr>
                  <w:r w:rsidDel="00000000" w:rsidR="00000000" w:rsidRPr="00000000">
                    <w:rPr>
                      <w:rFonts w:ascii="Arial" w:cs="Arial" w:eastAsia="Arial" w:hAnsi="Arial"/>
                      <w:color w:val="000000"/>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$11.385.000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rPr>
                  </w:pPr>
                  <w:r w:rsidDel="00000000" w:rsidR="00000000" w:rsidRPr="00000000">
                    <w:rPr>
                      <w:rFonts w:ascii="Arial" w:cs="Arial" w:eastAsia="Arial" w:hAnsi="Arial"/>
                      <w:color w:val="000000"/>
                      <w:rtl w:val="0"/>
                    </w:rPr>
                    <w:t xml:space="preserve">$3.795.000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rPr>
                  </w:pPr>
                  <w:r w:rsidDel="00000000" w:rsidR="00000000" w:rsidRPr="00000000">
                    <w:rPr>
                      <w:rFonts w:ascii="Arial" w:cs="Arial" w:eastAsia="Arial" w:hAnsi="Arial"/>
                      <w:rtl w:val="0"/>
                    </w:rPr>
                    <w:t xml:space="preserve"> $0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7">
                  <w:pPr>
                    <w:jc w:val="center"/>
                    <w:rPr>
                      <w:rFonts w:ascii="Arial" w:cs="Arial" w:eastAsia="Arial" w:hAnsi="Arial"/>
                    </w:rPr>
                  </w:pPr>
                  <w:r w:rsidDel="00000000" w:rsidR="00000000" w:rsidRPr="00000000">
                    <w:rPr>
                      <w:rFonts w:ascii="Arial" w:cs="Arial" w:eastAsia="Arial" w:hAnsi="Arial"/>
                      <w:rtl w:val="0"/>
                    </w:rPr>
                    <w:t xml:space="preserve">$7.590.000</w:t>
                  </w:r>
                </w:p>
              </w:tc>
            </w:tr>
          </w:tbl>
          <w:p w:rsidR="00000000" w:rsidDel="00000000" w:rsidP="00000000" w:rsidRDefault="00000000" w:rsidRPr="00000000" w14:paraId="0000006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B">
            <w:pPr>
              <w:jc w:val="both"/>
              <w:rPr>
                <w:rFonts w:ascii="Arial" w:cs="Arial" w:eastAsia="Arial" w:hAnsi="Arial"/>
              </w:rPr>
            </w:pPr>
            <w:r w:rsidDel="00000000" w:rsidR="00000000" w:rsidRPr="00000000">
              <w:rPr>
                <w:rFonts w:ascii="Arial" w:cs="Arial" w:eastAsia="Arial" w:hAnsi="Arial"/>
                <w:rtl w:val="0"/>
              </w:rPr>
              <w:t xml:space="preserve">Información del pago de seguridad social:</w:t>
            </w:r>
          </w:p>
          <w:p w:rsidR="00000000" w:rsidDel="00000000" w:rsidP="00000000" w:rsidRDefault="00000000" w:rsidRPr="00000000" w14:paraId="0000006C">
            <w:pPr>
              <w:jc w:val="both"/>
              <w:rPr>
                <w:rFonts w:ascii="Arial" w:cs="Arial" w:eastAsia="Arial" w:hAnsi="Arial"/>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rPr>
            </w:pPr>
            <w:r w:rsidDel="00000000" w:rsidR="00000000" w:rsidRPr="00000000">
              <w:rPr>
                <w:rFonts w:ascii="Arial" w:cs="Arial" w:eastAsia="Arial" w:hAnsi="Arial"/>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0">
            <w:pPr>
              <w:jc w:val="center"/>
              <w:rPr>
                <w:rFonts w:ascii="Arial" w:cs="Arial" w:eastAsia="Arial" w:hAnsi="Arial"/>
              </w:rPr>
            </w:pPr>
            <w:r w:rsidDel="00000000" w:rsidR="00000000" w:rsidRPr="00000000">
              <w:rPr>
                <w:rFonts w:ascii="Arial" w:cs="Arial" w:eastAsia="Arial" w:hAnsi="Arial"/>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2">
            <w:pPr>
              <w:jc w:val="both"/>
              <w:rPr>
                <w:rFonts w:ascii="Arial" w:cs="Arial" w:eastAsia="Arial" w:hAnsi="Arial"/>
              </w:rPr>
            </w:pPr>
            <w:r w:rsidDel="00000000" w:rsidR="00000000" w:rsidRPr="00000000">
              <w:rPr>
                <w:rtl w:val="0"/>
              </w:rPr>
            </w:r>
          </w:p>
          <w:p w:rsidR="00000000" w:rsidDel="00000000" w:rsidP="00000000" w:rsidRDefault="00000000" w:rsidRPr="00000000" w14:paraId="00000073">
            <w:pPr>
              <w:jc w:val="both"/>
              <w:rPr>
                <w:rFonts w:ascii="Arial" w:cs="Arial" w:eastAsia="Arial" w:hAnsi="Arial"/>
              </w:rPr>
            </w:pPr>
            <w:r w:rsidDel="00000000" w:rsidR="00000000" w:rsidRPr="00000000">
              <w:rPr>
                <w:rFonts w:ascii="Arial" w:cs="Arial" w:eastAsia="Arial" w:hAnsi="Arial"/>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4">
            <w:pPr>
              <w:rPr>
                <w:rFonts w:ascii="Arial" w:cs="Arial" w:eastAsia="Arial" w:hAnsi="Arial"/>
              </w:rPr>
            </w:pPr>
            <w:r w:rsidDel="00000000" w:rsidR="00000000" w:rsidRPr="00000000">
              <w:rPr>
                <w:rtl w:val="0"/>
              </w:rPr>
            </w:r>
          </w:p>
          <w:p w:rsidR="00000000" w:rsidDel="00000000" w:rsidP="00000000" w:rsidRDefault="00000000" w:rsidRPr="00000000" w14:paraId="00000075">
            <w:pPr>
              <w:tabs>
                <w:tab w:val="left" w:leader="none" w:pos="2579"/>
              </w:tabs>
              <w:rPr>
                <w:rFonts w:ascii="Arial" w:cs="Arial" w:eastAsia="Arial" w:hAnsi="Arial"/>
                <w:color w:val="000000"/>
              </w:rPr>
            </w:pPr>
            <w:r w:rsidDel="00000000" w:rsidR="00000000" w:rsidRPr="00000000">
              <w:rPr>
                <w:rFonts w:ascii="Arial" w:cs="Arial" w:eastAsia="Arial" w:hAnsi="Arial"/>
                <w:rtl w:val="0"/>
              </w:rPr>
              <w:t xml:space="preserve">No. Planilla: N/A</w:t>
            </w:r>
            <w:r w:rsidDel="00000000" w:rsidR="00000000" w:rsidRPr="00000000">
              <w:rPr>
                <w:rtl w:val="0"/>
              </w:rPr>
            </w:r>
          </w:p>
          <w:p w:rsidR="00000000" w:rsidDel="00000000" w:rsidP="00000000" w:rsidRDefault="00000000" w:rsidRPr="00000000" w14:paraId="00000076">
            <w:pPr>
              <w:rPr>
                <w:rFonts w:ascii="Arial" w:cs="Arial" w:eastAsia="Arial" w:hAnsi="Arial"/>
              </w:rPr>
            </w:pPr>
            <w:r w:rsidDel="00000000" w:rsidR="00000000" w:rsidRPr="00000000">
              <w:rPr>
                <w:rFonts w:ascii="Arial" w:cs="Arial" w:eastAsia="Arial" w:hAnsi="Arial"/>
                <w:rtl w:val="0"/>
              </w:rPr>
              <w:t xml:space="preserve">No. PIN, Autorización, Referencia, Pago: </w:t>
            </w:r>
            <w:r w:rsidDel="00000000" w:rsidR="00000000" w:rsidRPr="00000000">
              <w:rPr>
                <w:rFonts w:ascii="Calibri" w:cs="Calibri" w:eastAsia="Calibri" w:hAnsi="Calibri"/>
                <w:rtl w:val="0"/>
              </w:rPr>
              <w:t xml:space="preserv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N/A</w:t>
            </w:r>
          </w:p>
          <w:p w:rsidR="00000000" w:rsidDel="00000000" w:rsidP="00000000" w:rsidRDefault="00000000" w:rsidRPr="00000000" w14:paraId="00000077">
            <w:pPr>
              <w:rPr>
                <w:rFonts w:ascii="Arial" w:cs="Arial" w:eastAsia="Arial" w:hAnsi="Arial"/>
              </w:rPr>
            </w:pPr>
            <w:r w:rsidDel="00000000" w:rsidR="00000000" w:rsidRPr="00000000">
              <w:rPr>
                <w:rFonts w:ascii="Arial" w:cs="Arial" w:eastAsia="Arial" w:hAnsi="Arial"/>
                <w:rtl w:val="0"/>
              </w:rPr>
              <w:t xml:space="preserve">Operador: N/A</w:t>
            </w:r>
          </w:p>
          <w:p w:rsidR="00000000" w:rsidDel="00000000" w:rsidP="00000000" w:rsidRDefault="00000000" w:rsidRPr="00000000" w14:paraId="00000078">
            <w:pPr>
              <w:rPr>
                <w:rFonts w:ascii="Arial" w:cs="Arial" w:eastAsia="Arial" w:hAnsi="Arial"/>
              </w:rPr>
            </w:pPr>
            <w:r w:rsidDel="00000000" w:rsidR="00000000" w:rsidRPr="00000000">
              <w:rPr>
                <w:rFonts w:ascii="Arial" w:cs="Arial" w:eastAsia="Arial" w:hAnsi="Arial"/>
                <w:rtl w:val="0"/>
              </w:rPr>
              <w:t xml:space="preserve">Fecha de Pago: N/A</w:t>
            </w:r>
          </w:p>
          <w:p w:rsidR="00000000" w:rsidDel="00000000" w:rsidP="00000000" w:rsidRDefault="00000000" w:rsidRPr="00000000" w14:paraId="00000079">
            <w:pPr>
              <w:rPr>
                <w:rFonts w:ascii="Arial" w:cs="Arial" w:eastAsia="Arial" w:hAnsi="Arial"/>
              </w:rPr>
            </w:pPr>
            <w:r w:rsidDel="00000000" w:rsidR="00000000" w:rsidRPr="00000000">
              <w:rPr>
                <w:rFonts w:ascii="Arial" w:cs="Arial" w:eastAsia="Arial" w:hAnsi="Arial"/>
                <w:rtl w:val="0"/>
              </w:rPr>
              <w:t xml:space="preserve">Periodo de pago de la seguridad social: N/A</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B">
            <w:pPr>
              <w:jc w:val="both"/>
              <w:rPr>
                <w:rFonts w:ascii="Arial" w:cs="Arial" w:eastAsia="Arial" w:hAnsi="Arial"/>
              </w:rPr>
            </w:pPr>
            <w:r w:rsidDel="00000000" w:rsidR="00000000" w:rsidRPr="00000000">
              <w:rPr>
                <w:rFonts w:ascii="Arial" w:cs="Arial" w:eastAsia="Arial" w:hAnsi="Arial"/>
                <w:rtl w:val="0"/>
              </w:rPr>
              <w:t xml:space="preserve">Observaciones al informe financiero y contable: </w:t>
            </w:r>
            <w:r w:rsidDel="00000000" w:rsidR="00000000" w:rsidRPr="00000000">
              <w:rPr>
                <w:rFonts w:ascii="Arial" w:cs="Arial" w:eastAsia="Arial" w:hAnsi="Arial"/>
                <w:color w:val="000000"/>
                <w:rtl w:val="0"/>
              </w:rPr>
              <w:t xml:space="preserve">El contratista adjunta seguridad</w:t>
            </w:r>
            <w:r w:rsidDel="00000000" w:rsidR="00000000" w:rsidRPr="00000000">
              <w:rPr>
                <w:rFonts w:ascii="Arial" w:cs="Arial" w:eastAsia="Arial" w:hAnsi="Arial"/>
                <w:rtl w:val="0"/>
              </w:rPr>
              <w:t xml:space="preserve"> certificado de eps y pension</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E">
            <w:pPr>
              <w:jc w:val="center"/>
              <w:rPr>
                <w:rFonts w:ascii="Arial" w:cs="Arial" w:eastAsia="Arial" w:hAnsi="Arial"/>
              </w:rPr>
            </w:pPr>
            <w:r w:rsidDel="00000000" w:rsidR="00000000" w:rsidRPr="00000000">
              <w:rPr>
                <w:rFonts w:ascii="Arial" w:cs="Arial" w:eastAsia="Arial" w:hAnsi="Arial"/>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Concepto Supervisor:</w:t>
            </w:r>
          </w:p>
          <w:p w:rsidR="00000000" w:rsidDel="00000000" w:rsidP="00000000" w:rsidRDefault="00000000" w:rsidRPr="00000000" w14:paraId="0000008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Mediante el presente documento a continuación relaciono las actividades realizadas según el contrato de Prestación de Servicios No 4162.010.26.1.5385-2025</w:t>
            </w:r>
          </w:p>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pacing w:line="276" w:lineRule="auto"/>
              <w:ind w:right="64"/>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294"/>
              </w:tabs>
              <w:spacing w:after="0" w:before="3" w:line="240" w:lineRule="auto"/>
              <w:ind w:left="533" w:right="8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94"/>
              </w:tabs>
              <w:spacing w:after="0" w:before="3" w:line="240" w:lineRule="auto"/>
              <w:ind w:left="0" w:right="8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294"/>
              </w:tabs>
              <w:spacing w:after="0" w:before="3" w:line="240" w:lineRule="auto"/>
              <w:ind w:left="720" w:right="8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La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contratista ejecutó todas las actividades asignadas por la subsecretaría de fomento                              relacionadas con todas las actividades contractuales entre esas tenemos actualización y   verificación de documentos, apoyo y acompañamiento a diferentes actividades programadas   por el programa deporte al barrio como ídolo deportivo.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94"/>
              </w:tabs>
              <w:spacing w:after="0" w:before="3" w:line="240" w:lineRule="auto"/>
              <w:ind w:left="0" w:right="80" w:firstLine="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533"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Apoyar el desarrollo de los procesos, estableciendo</w:t>
              <w:tab/>
              <w:t xml:space="preserve">procedimientos</w:t>
              <w:tab/>
              <w:t xml:space="preserve">de autoevaluación, control, mejora y gestión, mediante la socialización y promoción de actividades y atenciones presenciales y/o virtuales requeridas por los programas y eventos de la Secretaría del Deporte y la Recreación, garantizando la articulación y cumplimiento de las acciones contempladas en el proyecto.</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rtl w:val="0"/>
              </w:rPr>
              <w:t xml:space="preserve">La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contratista Brindó apoyo en la socialización del programa Deporte al barrio   contando sus experiencias deportivas como Ídolo en los juegos comunales, con el fin de motivar a los y las      deportistas participantes en el escenario Francisco Chois, en la comuna 19   con el deporte de   Voleibol.</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70"/>
              </w:tabs>
              <w:spacing w:after="0" w:before="252" w:line="240" w:lineRule="auto"/>
              <w:ind w:left="0" w:right="82"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.Participar en la Gestión de la Secretaría del Deporte a través de las redes sociales</w:t>
            </w:r>
          </w:p>
          <w:p w:rsidR="00000000" w:rsidDel="00000000" w:rsidP="00000000" w:rsidRDefault="00000000" w:rsidRPr="00000000" w14:paraId="0000008C">
            <w:pPr>
              <w:jc w:val="both"/>
              <w:rPr>
                <w:color w:val="000000"/>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La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contratista </w:t>
            </w:r>
            <w:r w:rsidDel="00000000" w:rsidR="00000000" w:rsidRPr="00000000">
              <w:rPr>
                <w:rFonts w:ascii="Arial" w:cs="Arial" w:eastAsia="Arial" w:hAnsi="Arial"/>
                <w:rtl w:val="0"/>
              </w:rPr>
              <w:t xml:space="preserve">participó</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gestionando en las diferentes redes sociales   con la convocatoria   para la   RUN LADERA 4.2K Cali   como ídolo deportivo del programa de fomento Deporte al Barrio, del evento programado por la SECRETARÍA DEL DEPORTE Y LA RECREACIÓNÓN. </w:t>
            </w:r>
          </w:p>
          <w:p w:rsidR="00000000" w:rsidDel="00000000" w:rsidP="00000000" w:rsidRDefault="00000000" w:rsidRPr="00000000" w14:paraId="0000008E">
            <w:pPr>
              <w:jc w:val="both"/>
              <w:rPr>
                <w:color w:val="000000"/>
              </w:rPr>
            </w:pPr>
            <w:r w:rsidDel="00000000" w:rsidR="00000000" w:rsidRPr="00000000">
              <w:rPr>
                <w:rtl w:val="0"/>
              </w:rPr>
            </w:r>
          </w:p>
          <w:p w:rsidR="00000000" w:rsidDel="00000000" w:rsidP="00000000" w:rsidRDefault="00000000" w:rsidRPr="00000000" w14:paraId="0000008F">
            <w:pPr>
              <w:jc w:val="both"/>
              <w:rPr>
                <w:color w:val="000000"/>
              </w:rPr>
            </w:pPr>
            <w:r w:rsidDel="00000000" w:rsidR="00000000" w:rsidRPr="00000000">
              <w:rPr>
                <w:rFonts w:ascii="Arial" w:cs="Arial" w:eastAsia="Arial" w:hAnsi="Arial"/>
                <w:rtl w:val="0"/>
              </w:rPr>
              <w:t xml:space="preserve">4. Programar y organizar asistencia de las diferentes reuniones y capacitaciones programadas por el área de fomento, que sean necesarias para el desarrollo del programa.</w:t>
            </w:r>
            <w:r w:rsidDel="00000000" w:rsidR="00000000" w:rsidRPr="00000000">
              <w:rPr>
                <w:rtl w:val="0"/>
              </w:rPr>
            </w:r>
          </w:p>
          <w:p w:rsidR="00000000" w:rsidDel="00000000" w:rsidP="00000000" w:rsidRDefault="00000000" w:rsidRPr="00000000" w14:paraId="00000090">
            <w:pPr>
              <w:jc w:val="both"/>
              <w:rPr>
                <w:color w:val="000000"/>
              </w:rPr>
            </w:pP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La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contratista programó y organizó asistencia durante el evento de los juegos intercomunales    del programa de Fomento Deporte al Barrio en el escenario del Evangelista Mora ubicado en la comuna 19 con el deporte de baloncesto femenino y masculino.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jc w:val="both"/>
              <w:rPr>
                <w:rFonts w:ascii="Arial" w:cs="Arial" w:eastAsia="Arial" w:hAnsi="Arial"/>
              </w:rPr>
            </w:pPr>
            <w:r w:rsidDel="00000000" w:rsidR="00000000" w:rsidRPr="00000000">
              <w:rPr>
                <w:rFonts w:ascii="Arial" w:cs="Arial" w:eastAsia="Arial" w:hAnsi="Arial"/>
                <w:rtl w:val="0"/>
              </w:rPr>
              <w:t xml:space="preserve">5. Realizar y presentar la consolidación de los informes, planes de trabajo, cronogramas requeridos por el proyecto.</w:t>
            </w:r>
          </w:p>
          <w:p w:rsidR="00000000" w:rsidDel="00000000" w:rsidP="00000000" w:rsidRDefault="00000000" w:rsidRPr="00000000" w14:paraId="00000094">
            <w:pPr>
              <w:jc w:val="both"/>
              <w:rPr>
                <w:color w:val="000000"/>
              </w:rPr>
            </w:pP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La contratista  durante este periodo, no fue requerida para desarrollar actividades vinculadas al cumplimiento de la obligación</w:t>
            </w:r>
            <w:r w:rsidDel="00000000" w:rsidR="00000000" w:rsidRPr="00000000">
              <w:rPr>
                <w:rtl w:val="0"/>
              </w:rPr>
            </w:r>
          </w:p>
          <w:p w:rsidR="00000000" w:rsidDel="00000000" w:rsidP="00000000" w:rsidRDefault="00000000" w:rsidRPr="00000000" w14:paraId="00000096">
            <w:pPr>
              <w:jc w:val="both"/>
              <w:rPr>
                <w:color w:val="000000"/>
              </w:rPr>
            </w:pPr>
            <w:r w:rsidDel="00000000" w:rsidR="00000000" w:rsidRPr="00000000">
              <w:rPr>
                <w:rtl w:val="0"/>
              </w:rPr>
            </w:r>
          </w:p>
          <w:p w:rsidR="00000000" w:rsidDel="00000000" w:rsidP="00000000" w:rsidRDefault="00000000" w:rsidRPr="00000000" w14:paraId="00000097">
            <w:pPr>
              <w:jc w:val="both"/>
              <w:rPr>
                <w:rFonts w:ascii="Arial" w:cs="Arial" w:eastAsia="Arial" w:hAnsi="Arial"/>
              </w:rPr>
            </w:pPr>
            <w:r w:rsidDel="00000000" w:rsidR="00000000" w:rsidRPr="00000000">
              <w:rPr>
                <w:rFonts w:ascii="Arial" w:cs="Arial" w:eastAsia="Arial" w:hAnsi="Arial"/>
                <w:rtl w:val="0"/>
              </w:rPr>
              <w:t xml:space="preserve">6. Las demás obligaciones relacionadas con el objeto contractual.</w:t>
            </w:r>
          </w:p>
          <w:p w:rsidR="00000000" w:rsidDel="00000000" w:rsidP="00000000" w:rsidRDefault="00000000" w:rsidRPr="00000000" w14:paraId="00000098">
            <w:pPr>
              <w:jc w:val="both"/>
              <w:rPr>
                <w:rFonts w:ascii="Arial" w:cs="Arial" w:eastAsia="Arial" w:hAnsi="Arial"/>
              </w:rPr>
            </w:pP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La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contratista participó en la reunión virtual programada por fomento, en la Socialización lineamientos cierre presupuestal y financiero vigencia 2025.  </w:t>
            </w:r>
          </w:p>
          <w:p w:rsidR="00000000" w:rsidDel="00000000" w:rsidP="00000000" w:rsidRDefault="00000000" w:rsidRPr="00000000" w14:paraId="0000009A">
            <w:pPr>
              <w:jc w:val="both"/>
              <w:rPr>
                <w:rFonts w:ascii="Arial" w:cs="Arial" w:eastAsia="Arial" w:hAnsi="Arial"/>
              </w:rPr>
            </w:pPr>
            <w:r w:rsidDel="00000000" w:rsidR="00000000" w:rsidRPr="00000000">
              <w:rPr>
                <w:rtl w:val="0"/>
              </w:rPr>
            </w:r>
          </w:p>
          <w:p w:rsidR="00000000" w:rsidDel="00000000" w:rsidP="00000000" w:rsidRDefault="00000000" w:rsidRPr="00000000" w14:paraId="0000009B">
            <w:pPr>
              <w:jc w:val="both"/>
              <w:rPr>
                <w:rFonts w:ascii="Arial" w:cs="Arial" w:eastAsia="Arial" w:hAnsi="Arial"/>
              </w:rPr>
            </w:pPr>
            <w:r w:rsidDel="00000000" w:rsidR="00000000" w:rsidRPr="00000000">
              <w:rPr>
                <w:rtl w:val="0"/>
              </w:rPr>
            </w:r>
          </w:p>
          <w:p w:rsidR="00000000" w:rsidDel="00000000" w:rsidP="00000000" w:rsidRDefault="00000000" w:rsidRPr="00000000" w14:paraId="0000009C">
            <w:pPr>
              <w:jc w:val="both"/>
              <w:rPr>
                <w:rFonts w:ascii="Arial" w:cs="Arial" w:eastAsia="Arial" w:hAnsi="Arial"/>
              </w:rPr>
            </w:pPr>
            <w:r w:rsidDel="00000000" w:rsidR="00000000" w:rsidRPr="00000000">
              <w:rPr>
                <w:rtl w:val="0"/>
              </w:rPr>
            </w:r>
          </w:p>
          <w:p w:rsidR="00000000" w:rsidDel="00000000" w:rsidP="00000000" w:rsidRDefault="00000000" w:rsidRPr="00000000" w14:paraId="0000009D">
            <w:pPr>
              <w:jc w:val="both"/>
              <w:rPr>
                <w:rFonts w:ascii="Arial" w:cs="Arial" w:eastAsia="Arial" w:hAnsi="Arial"/>
              </w:rPr>
            </w:pPr>
            <w:r w:rsidDel="00000000" w:rsidR="00000000" w:rsidRPr="00000000">
              <w:rPr>
                <w:rFonts w:ascii="Arial" w:cs="Arial" w:eastAsia="Arial" w:hAnsi="Arial"/>
                <w:rtl w:val="0"/>
              </w:rPr>
              <w:t xml:space="preserve">MEDIO DE VERIFICACION</w:t>
            </w:r>
          </w:p>
          <w:p w:rsidR="00000000" w:rsidDel="00000000" w:rsidP="00000000" w:rsidRDefault="00000000" w:rsidRPr="00000000" w14:paraId="0000009E">
            <w:pPr>
              <w:jc w:val="both"/>
              <w:rPr>
                <w:rFonts w:ascii="Arial" w:cs="Arial" w:eastAsia="Arial" w:hAnsi="Arial"/>
              </w:rPr>
            </w:pPr>
            <w:r w:rsidDel="00000000" w:rsidR="00000000" w:rsidRPr="00000000">
              <w:rPr>
                <w:rtl w:val="0"/>
              </w:rPr>
            </w:r>
          </w:p>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 </w:t>
            </w:r>
          </w:p>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sz w:val="28"/>
                <w:szCs w:val="28"/>
              </w:rPr>
            </w:pPr>
            <w:hyperlink r:id="rId10">
              <w:r w:rsidDel="00000000" w:rsidR="00000000" w:rsidRPr="00000000">
                <w:rPr>
                  <w:rFonts w:ascii="Arial" w:cs="Arial" w:eastAsia="Arial" w:hAnsi="Arial"/>
                  <w:color w:val="1155cc"/>
                  <w:u w:val="single"/>
                  <w:rtl w:val="0"/>
                </w:rPr>
                <w:t xml:space="preserve">https://drive.google.com/drive/u/0/folders/1LYI6elFJ2gpkpRWWudTq2WkAZJTZGDaA</w:t>
              </w:r>
            </w:hyperlink>
            <w:r w:rsidDel="00000000" w:rsidR="00000000" w:rsidRPr="00000000">
              <w:rPr>
                <w:rtl w:val="0"/>
              </w:rPr>
            </w:r>
          </w:p>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pacing w:line="271" w:lineRule="auto"/>
              <w:ind w:left="72" w:right="18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Recibo a Satisfacción de Servicios. N/A</w:t>
            </w:r>
          </w:p>
        </w:tc>
      </w:tr>
      <w:tr>
        <w:trPr>
          <w:cantSplit w:val="1"/>
          <w:trHeight w:val="81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pacing w:before="130" w:line="265" w:lineRule="auto"/>
              <w:ind w:left="72"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Observaciones al informe técnico: </w:t>
            </w:r>
            <w:r w:rsidDel="00000000" w:rsidR="00000000" w:rsidRPr="00000000">
              <w:rPr>
                <w:rFonts w:ascii="Arial" w:cs="Arial" w:eastAsia="Arial" w:hAnsi="Arial"/>
                <w:rtl w:val="0"/>
              </w:rPr>
              <w:t xml:space="preserve">N/A</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2">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Fonts w:ascii="Arial" w:cs="Arial" w:eastAsia="Arial" w:hAnsi="Arial"/>
                <w:color w:val="000000"/>
                <w:rtl w:val="0"/>
              </w:rPr>
              <w:t xml:space="preserve">  No se reporta recomendaciones para el presente período</w:t>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7">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A">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ind w:firstLine="708"/>
              <w:rPr>
                <w:rFonts w:ascii="Arial" w:cs="Arial" w:eastAsia="Arial" w:hAnsi="Arial"/>
                <w:color w:val="000000"/>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rPr>
            </w:pPr>
            <w:r w:rsidDel="00000000" w:rsidR="00000000" w:rsidRPr="00000000">
              <w:rPr>
                <w:rFonts w:ascii="Arial" w:cs="Arial" w:eastAsia="Arial" w:hAnsi="Arial"/>
                <w:color w:val="000000"/>
                <w:rtl w:val="0"/>
              </w:rPr>
              <w:tab/>
            </w:r>
          </w:p>
          <w:p w:rsidR="00000000" w:rsidDel="00000000" w:rsidP="00000000" w:rsidRDefault="00000000" w:rsidRPr="00000000" w14:paraId="000000BD">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Nombre y firma del Supervisor </w:t>
            </w:r>
          </w:p>
          <w:p w:rsidR="00000000" w:rsidDel="00000000" w:rsidP="00000000" w:rsidRDefault="00000000" w:rsidRPr="00000000" w14:paraId="000000B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 </w:t>
            </w:r>
          </w:p>
          <w:p w:rsidR="00000000" w:rsidDel="00000000" w:rsidP="00000000" w:rsidRDefault="00000000" w:rsidRPr="00000000" w14:paraId="000000C0">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text;mso-width-percent:0;mso-height-percent:0" alt="" o:spid="_x0000_s1027" type="#_x0000_t75">
                  <v:imagedata r:id="rId1" o:title=""/>
                  <w10:wrap/>
                </v:shape>
              </w:pict>
            </w:r>
            <w:r w:rsidDel="00000000" w:rsidR="00000000" w:rsidRPr="00000000">
              <w:pict>
                <v:shape id="Entrada de lápiz 14" style="position:absolute;margin-left:278.39992125984253pt;margin-top:0.15pt;width:29.8pt;height:13.4pt;z-index:251662336;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text;mso-width-percent:0;mso-height-percent:0" alt="" o:spid="_x0000_s1026" type="#_x0000_t75">
                  <v:imagedata r:id="rId2" o:title=""/>
                  <w10:wrap/>
                </v:shape>
              </w:pict>
            </w:r>
          </w:p>
          <w:p w:rsidR="00000000" w:rsidDel="00000000" w:rsidP="00000000" w:rsidRDefault="00000000" w:rsidRPr="00000000" w14:paraId="000000C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y firma del Apoyo a la Supervisión (Incluir cuando aplique)</w:t>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rPr>
            </w:pPr>
            <w:r w:rsidDel="00000000" w:rsidR="00000000" w:rsidRPr="00000000">
              <w:rPr>
                <w:rFonts w:ascii="Arial" w:cs="Arial" w:eastAsia="Arial" w:hAnsi="Arial"/>
                <w:color w:val="000000"/>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5">
            <w:pPr>
              <w:pBdr>
                <w:top w:space="0" w:sz="0" w:val="nil"/>
                <w:left w:space="0" w:sz="0" w:val="nil"/>
                <w:bottom w:space="0" w:sz="0" w:val="nil"/>
                <w:right w:space="0" w:sz="0" w:val="nil"/>
                <w:between w:space="0" w:sz="0" w:val="nil"/>
              </w:pBdr>
              <w:rPr>
                <w:rFonts w:ascii="Arial" w:cs="Arial" w:eastAsia="Arial" w:hAnsi="Arial"/>
                <w:color w:val="ff0000"/>
              </w:rPr>
            </w:pPr>
            <w:r w:rsidDel="00000000" w:rsidR="00000000" w:rsidRPr="00000000">
              <w:rPr>
                <w:rFonts w:ascii="Arial" w:cs="Arial" w:eastAsia="Arial" w:hAnsi="Arial"/>
                <w:color w:val="000000"/>
                <w:rtl w:val="0"/>
              </w:rPr>
              <w:t xml:space="preserve">Fecha de suscripción del informe de supervisión: Distrito  de Santiago De Cali,09/</w:t>
            </w:r>
            <w:r w:rsidDel="00000000" w:rsidR="00000000" w:rsidRPr="00000000">
              <w:rPr>
                <w:rFonts w:ascii="Arial" w:cs="Arial" w:eastAsia="Arial" w:hAnsi="Arial"/>
                <w:rtl w:val="0"/>
              </w:rPr>
              <w:t xml:space="preserve">dic</w:t>
            </w:r>
            <w:r w:rsidDel="00000000" w:rsidR="00000000" w:rsidRPr="00000000">
              <w:rPr>
                <w:rFonts w:ascii="Arial" w:cs="Arial" w:eastAsia="Arial" w:hAnsi="Arial"/>
                <w:color w:val="000000"/>
                <w:rtl w:val="0"/>
              </w:rPr>
              <w:t xml:space="preserve">/2025</w:t>
            </w:r>
            <w:r w:rsidDel="00000000" w:rsidR="00000000" w:rsidRPr="00000000">
              <w:rPr>
                <w:rtl w:val="0"/>
              </w:rPr>
            </w:r>
          </w:p>
        </w:tc>
      </w:tr>
    </w:tbl>
    <w:p w:rsidR="00000000" w:rsidDel="00000000" w:rsidP="00000000" w:rsidRDefault="00000000" w:rsidRPr="00000000" w14:paraId="000000C8">
      <w:pPr>
        <w:rPr>
          <w:rFonts w:ascii="Arial" w:cs="Arial" w:eastAsia="Arial" w:hAnsi="Arial"/>
          <w:sz w:val="22"/>
          <w:szCs w:val="22"/>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9">
      <w:pPr>
        <w:rPr>
          <w:rFonts w:ascii="Arial" w:cs="Arial" w:eastAsia="Arial" w:hAnsi="Arial"/>
          <w:sz w:val="22"/>
          <w:szCs w:val="22"/>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93092225"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93092226"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9">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6"/>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533" w:hanging="360"/>
      </w:pPr>
      <w:rPr/>
    </w:lvl>
    <w:lvl w:ilvl="1">
      <w:start w:val="1"/>
      <w:numFmt w:val="lowerLetter"/>
      <w:lvlText w:val="%2."/>
      <w:lvlJc w:val="left"/>
      <w:pPr>
        <w:ind w:left="1253" w:hanging="360"/>
      </w:pPr>
      <w:rPr/>
    </w:lvl>
    <w:lvl w:ilvl="2">
      <w:start w:val="1"/>
      <w:numFmt w:val="lowerRoman"/>
      <w:lvlText w:val="%3."/>
      <w:lvlJc w:val="right"/>
      <w:pPr>
        <w:ind w:left="1973" w:hanging="180"/>
      </w:pPr>
      <w:rPr/>
    </w:lvl>
    <w:lvl w:ilvl="3">
      <w:start w:val="1"/>
      <w:numFmt w:val="decimal"/>
      <w:lvlText w:val="%4."/>
      <w:lvlJc w:val="left"/>
      <w:pPr>
        <w:ind w:left="2693" w:hanging="360"/>
      </w:pPr>
      <w:rPr/>
    </w:lvl>
    <w:lvl w:ilvl="4">
      <w:start w:val="1"/>
      <w:numFmt w:val="lowerLetter"/>
      <w:lvlText w:val="%5."/>
      <w:lvlJc w:val="left"/>
      <w:pPr>
        <w:ind w:left="3413" w:hanging="360"/>
      </w:pPr>
      <w:rPr/>
    </w:lvl>
    <w:lvl w:ilvl="5">
      <w:start w:val="1"/>
      <w:numFmt w:val="lowerRoman"/>
      <w:lvlText w:val="%6."/>
      <w:lvlJc w:val="right"/>
      <w:pPr>
        <w:ind w:left="4133" w:hanging="180"/>
      </w:pPr>
      <w:rPr/>
    </w:lvl>
    <w:lvl w:ilvl="6">
      <w:start w:val="1"/>
      <w:numFmt w:val="decimal"/>
      <w:lvlText w:val="%7."/>
      <w:lvlJc w:val="left"/>
      <w:pPr>
        <w:ind w:left="4853" w:hanging="360"/>
      </w:pPr>
      <w:rPr/>
    </w:lvl>
    <w:lvl w:ilvl="7">
      <w:start w:val="1"/>
      <w:numFmt w:val="lowerLetter"/>
      <w:lvlText w:val="%8."/>
      <w:lvlJc w:val="left"/>
      <w:pPr>
        <w:ind w:left="5573" w:hanging="360"/>
      </w:pPr>
      <w:rPr/>
    </w:lvl>
    <w:lvl w:ilvl="8">
      <w:start w:val="1"/>
      <w:numFmt w:val="lowerRoman"/>
      <w:lvlText w:val="%9."/>
      <w:lvlJc w:val="right"/>
      <w:pPr>
        <w:ind w:left="6293"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tyle>
  <w:style w:type="paragraph" w:styleId="Heading2">
    <w:name w:val="heading 2"/>
    <w:basedOn w:val="Normal"/>
    <w:next w:val="Normal"/>
    <w:pPr>
      <w:keepNext w:val="1"/>
      <w:jc w:val="center"/>
    </w:pPr>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rPr>
  </w:style>
  <w:style w:type="paragraph" w:styleId="Heading5">
    <w:name w:val="heading 5"/>
    <w:basedOn w:val="Normal"/>
    <w:next w:val="Normal"/>
    <w:pPr>
      <w:keepNext w:val="1"/>
      <w:spacing w:line="48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Textoindependiente">
    <w:name w:val="Body Text"/>
    <w:basedOn w:val="Normal"/>
    <w:rsid w:val="005B1DA9"/>
    <w:pPr>
      <w:spacing w:line="480" w:lineRule="auto"/>
    </w:pPr>
  </w:style>
  <w:style w:type="paragraph" w:styleId="Textoindependiente2">
    <w:name w:val="Body Text 2"/>
    <w:basedOn w:val="Normal"/>
    <w:rsid w:val="005B1DA9"/>
    <w:pPr>
      <w:spacing w:line="480" w:lineRule="auto"/>
      <w:jc w:val="both"/>
    </w:p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paragraph" w:styleId="NormalWeb">
    <w:name w:val="Normal (Web)"/>
    <w:basedOn w:val="Normal"/>
    <w:uiPriority w:val="99"/>
    <w:unhideWhenUsed w:val="1"/>
    <w:rsid w:val="003C015D"/>
    <w:pPr>
      <w:spacing w:after="100" w:afterAutospacing="1" w:before="100" w:beforeAutospacing="1"/>
    </w:pPr>
    <w:rPr>
      <w:lang w:eastAsia="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1" w:customStyle="1">
    <w:name w:val="Mención sin resolver1"/>
    <w:basedOn w:val="Fuentedeprrafopredeter"/>
    <w:uiPriority w:val="99"/>
    <w:semiHidden w:val="1"/>
    <w:unhideWhenUsed w:val="1"/>
    <w:rsid w:val="009408E0"/>
    <w:rPr>
      <w:color w:val="605e5c"/>
      <w:shd w:color="auto" w:fill="e1dfdd" w:val="clear"/>
    </w:rPr>
  </w:style>
  <w:style w:type="table" w:styleId="a" w:customStyle="1">
    <w:basedOn w:val="TableNormal"/>
    <w:tblPr>
      <w:tblStyleRowBandSize w:val="1"/>
      <w:tblStyleColBandSize w:val="1"/>
      <w:tblCellMar>
        <w:top w:w="0.0" w:type="dxa"/>
        <w:left w:w="10.0" w:type="dxa"/>
        <w:bottom w:w="0.0" w:type="dxa"/>
        <w:right w:w="10.0" w:type="dxa"/>
      </w:tblCellMar>
    </w:tblPr>
  </w:style>
  <w:style w:type="table" w:styleId="a0" w:customStyle="1">
    <w:basedOn w:val="TableNormal"/>
    <w:tblPr>
      <w:tblStyleRowBandSize w:val="1"/>
      <w:tblStyleColBandSize w:val="1"/>
      <w:tblCellMar>
        <w:top w:w="0.0" w:type="dxa"/>
        <w:left w:w="10.0" w:type="dxa"/>
        <w:bottom w:w="0.0" w:type="dxa"/>
        <w:right w:w="10.0" w:type="dxa"/>
      </w:tblCellMar>
    </w:tblPr>
  </w:style>
  <w:style w:type="table" w:styleId="a1" w:customStyle="1">
    <w:basedOn w:val="TableNormal"/>
    <w:tblPr>
      <w:tblStyleRowBandSize w:val="1"/>
      <w:tblStyleColBandSize w:val="1"/>
      <w:tblCellMar>
        <w:top w:w="0.0" w:type="dxa"/>
        <w:left w:w="10.0" w:type="dxa"/>
        <w:bottom w:w="0.0" w:type="dxa"/>
        <w:right w:w="10.0" w:type="dxa"/>
      </w:tblCellMar>
    </w:tblPr>
  </w:style>
  <w:style w:type="table" w:styleId="a2" w:customStyle="1">
    <w:basedOn w:val="TableNormal"/>
    <w:tblPr>
      <w:tblStyleRowBandSize w:val="1"/>
      <w:tblStyleColBandSize w:val="1"/>
      <w:tblCellMar>
        <w:top w:w="0.0" w:type="dxa"/>
        <w:left w:w="10.0" w:type="dxa"/>
        <w:bottom w:w="0.0" w:type="dxa"/>
        <w:right w:w="10.0" w:type="dxa"/>
      </w:tblCellMar>
    </w:tblPr>
  </w:style>
  <w:style w:type="table" w:styleId="a3" w:customStyle="1">
    <w:basedOn w:val="TableNormal"/>
    <w:tblPr>
      <w:tblStyleRowBandSize w:val="1"/>
      <w:tblStyleColBandSize w:val="1"/>
      <w:tblCellMar>
        <w:top w:w="0.0" w:type="dxa"/>
        <w:left w:w="10.0" w:type="dxa"/>
        <w:bottom w:w="0.0" w:type="dxa"/>
        <w:right w:w="10.0" w:type="dxa"/>
      </w:tblCellMar>
    </w:tblPr>
  </w:style>
  <w:style w:type="character" w:styleId="WW8Num6z1" w:customStyle="1">
    <w:name w:val="WW8Num6z1"/>
    <w:qFormat w:val="1"/>
    <w:rsid w:val="0055661D"/>
  </w:style>
  <w:style w:type="paragraph" w:styleId="Default" w:customStyle="1">
    <w:name w:val="Default"/>
    <w:rsid w:val="00D3448C"/>
    <w:pPr>
      <w:autoSpaceDE w:val="0"/>
      <w:autoSpaceDN w:val="0"/>
      <w:adjustRightInd w:val="0"/>
    </w:pPr>
    <w:rPr>
      <w:rFonts w:ascii="Arial" w:cs="Arial" w:hAnsi="Arial"/>
      <w:color w:val="000000"/>
      <w:sz w:val="24"/>
      <w:szCs w:val="24"/>
      <w:lang w:val="en-US"/>
    </w:rPr>
  </w:style>
  <w:style w:type="character" w:styleId="Mencinsinresolver">
    <w:name w:val="Unresolved Mention"/>
    <w:basedOn w:val="Fuentedeprrafopredeter"/>
    <w:uiPriority w:val="99"/>
    <w:semiHidden w:val="1"/>
    <w:unhideWhenUsed w:val="1"/>
    <w:rsid w:val="00E24E65"/>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u/0/folders/1LYI6elFJ2gpkpRWWudTq2WkAZJTZGDaA"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AXr6jyHed+jOzF7Ut/qNiQ4Zeg==">CgMxLjA4AHIhMUFWX0dTU2R2bzZIbWxhNnc3d25hNVpGbDZveFIycTdk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2025-11-15T15:19:00Z</dcterms:created>
  <dc:creator>LEYDHER</dc:creator>
</cp:coreProperties>
</file>